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338C" w14:textId="25957796" w:rsidR="00AD31C6" w:rsidRPr="00AD31C6" w:rsidRDefault="00AD31C6" w:rsidP="00AD31C6">
      <w:r>
        <w:rPr>
          <w:b/>
          <w:bCs/>
        </w:rPr>
        <w:t>T</w:t>
      </w:r>
      <w:r w:rsidRPr="00AD31C6">
        <w:rPr>
          <w:b/>
          <w:bCs/>
        </w:rPr>
        <w:t>hemes: Diversity, Wellbeing, Environment – October 2025</w:t>
      </w:r>
      <w:r w:rsidRPr="00AD31C6">
        <w:br/>
      </w:r>
      <w:r w:rsidRPr="00AD31C6">
        <w:rPr>
          <w:i/>
          <w:iCs/>
        </w:rPr>
        <w:t>Includes space for learner reflections</w:t>
      </w:r>
    </w:p>
    <w:p w14:paraId="05637CE5" w14:textId="77777777" w:rsidR="00AD31C6" w:rsidRPr="00AD31C6" w:rsidRDefault="00426451" w:rsidP="00AD31C6">
      <w:r>
        <w:pict w14:anchorId="7813231F">
          <v:rect id="_x0000_i1025" style="width:547.8pt;height:0" o:hrpct="0" o:hralign="center" o:hrstd="t" o:hr="t" fillcolor="#a0a0a0" stroked="f"/>
        </w:pict>
      </w:r>
    </w:p>
    <w:p w14:paraId="54BB1A68" w14:textId="77777777" w:rsidR="00AD31C6" w:rsidRPr="00AD31C6" w:rsidRDefault="00AD31C6" w:rsidP="00AD31C6">
      <w:pPr>
        <w:rPr>
          <w:b/>
          <w:bCs/>
        </w:rPr>
      </w:pPr>
      <w:r w:rsidRPr="00AD31C6">
        <w:rPr>
          <w:rFonts w:ascii="Segoe UI Emoji" w:hAnsi="Segoe UI Emoji" w:cs="Segoe UI Emoji"/>
          <w:b/>
          <w:bCs/>
        </w:rPr>
        <w:t>🌍</w:t>
      </w:r>
      <w:r w:rsidRPr="00AD31C6">
        <w:rPr>
          <w:b/>
          <w:bCs/>
        </w:rPr>
        <w:t> DIVERSITY</w:t>
      </w:r>
    </w:p>
    <w:p w14:paraId="28F0F0FB" w14:textId="77777777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Black History Month (UK) – </w:t>
      </w:r>
      <w:r w:rsidRPr="00AD31C6">
        <w:rPr>
          <w:b/>
          <w:bCs/>
          <w:i/>
          <w:iCs/>
        </w:rPr>
        <w:t>All of October</w:t>
      </w:r>
    </w:p>
    <w:p w14:paraId="3E59A7EC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Celebrates the achievements and contributions of Black Britons in history, culture, and society.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108BE14E" w14:textId="77777777" w:rsidR="00AD31C6" w:rsidRPr="00AD31C6" w:rsidRDefault="00AD31C6" w:rsidP="00AD31C6">
      <w:pPr>
        <w:numPr>
          <w:ilvl w:val="0"/>
          <w:numId w:val="1"/>
        </w:numPr>
      </w:pPr>
      <w:r w:rsidRPr="00AD31C6">
        <w:t>“Hidden Figures” research task: Present on lesser-known Black British figures in your industry.</w:t>
      </w:r>
    </w:p>
    <w:p w14:paraId="614F1545" w14:textId="77777777" w:rsidR="00AD31C6" w:rsidRPr="00AD31C6" w:rsidRDefault="00AD31C6" w:rsidP="00AD31C6">
      <w:pPr>
        <w:numPr>
          <w:ilvl w:val="0"/>
          <w:numId w:val="1"/>
        </w:numPr>
      </w:pPr>
      <w:r w:rsidRPr="00AD31C6">
        <w:t>Create a “Workplace Role Models Wall”.</w:t>
      </w:r>
    </w:p>
    <w:p w14:paraId="31EFF127" w14:textId="77777777" w:rsidR="00AD31C6" w:rsidRPr="00AD31C6" w:rsidRDefault="00AD31C6" w:rsidP="00AD31C6">
      <w:pPr>
        <w:numPr>
          <w:ilvl w:val="0"/>
          <w:numId w:val="1"/>
        </w:numPr>
      </w:pPr>
      <w:r w:rsidRPr="00AD31C6">
        <w:t>Attend or host a guest speaker session.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https://www.blackhistorymonth.org.uk</w:t>
      </w:r>
    </w:p>
    <w:p w14:paraId="5D032D06" w14:textId="77777777" w:rsidR="00AD31C6" w:rsidRPr="00AD31C6" w:rsidRDefault="00AD31C6" w:rsidP="00AD31C6">
      <w:r w:rsidRPr="00AD31C6">
        <w:rPr>
          <w:b/>
          <w:bCs/>
        </w:rPr>
        <w:t>Learner Reflection</w:t>
      </w:r>
      <w:r w:rsidRPr="00AD31C6">
        <w:t>:</w:t>
      </w:r>
      <w:r w:rsidRPr="00AD31C6">
        <w:br/>
      </w:r>
      <w:r w:rsidRPr="00AD31C6">
        <w:rPr>
          <w:i/>
          <w:iCs/>
        </w:rPr>
        <w:t>What did you learn about representation in your industry?</w:t>
      </w:r>
    </w:p>
    <w:p w14:paraId="5DE3206F" w14:textId="77777777" w:rsidR="00AD31C6" w:rsidRPr="00AD31C6" w:rsidRDefault="00426451" w:rsidP="00AD31C6">
      <w:r>
        <w:pict w14:anchorId="11375A72">
          <v:rect id="_x0000_i1026" style="width:547.8pt;height:0" o:hrpct="0" o:hralign="center" o:hrstd="t" o:hr="t" fillcolor="#a0a0a0" stroked="f"/>
        </w:pict>
      </w:r>
    </w:p>
    <w:p w14:paraId="6D6039AF" w14:textId="77777777" w:rsidR="00AD31C6" w:rsidRPr="00AD31C6" w:rsidRDefault="00426451" w:rsidP="00AD31C6">
      <w:r>
        <w:pict w14:anchorId="13957666">
          <v:rect id="_x0000_i1027" style="width:547.8pt;height:0" o:hrpct="0" o:hralign="center" o:hrstd="t" o:hr="t" fillcolor="#a0a0a0" stroked="f"/>
        </w:pict>
      </w:r>
    </w:p>
    <w:p w14:paraId="1F91D5FA" w14:textId="77777777" w:rsidR="00AD31C6" w:rsidRPr="00AD31C6" w:rsidRDefault="00426451" w:rsidP="00AD31C6">
      <w:r>
        <w:pict w14:anchorId="67EBD642">
          <v:rect id="_x0000_i1028" style="width:547.8pt;height:0" o:hrpct="0" o:hralign="center" o:hrstd="t" o:hr="t" fillcolor="#a0a0a0" stroked="f"/>
        </w:pict>
      </w:r>
    </w:p>
    <w:p w14:paraId="58632FA5" w14:textId="77777777" w:rsidR="00AD31C6" w:rsidRDefault="00AD31C6" w:rsidP="00AD31C6">
      <w:pPr>
        <w:rPr>
          <w:b/>
          <w:bCs/>
        </w:rPr>
      </w:pPr>
    </w:p>
    <w:p w14:paraId="79546C93" w14:textId="72198729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World Mental Health Day – </w:t>
      </w:r>
      <w:r w:rsidRPr="00AD31C6">
        <w:rPr>
          <w:b/>
          <w:bCs/>
          <w:i/>
          <w:iCs/>
        </w:rPr>
        <w:t>10 October</w:t>
      </w:r>
    </w:p>
    <w:p w14:paraId="36D63213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Promotes mental health awareness and encourages open conversations.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524BC151" w14:textId="77777777" w:rsidR="00AD31C6" w:rsidRPr="00AD31C6" w:rsidRDefault="00AD31C6" w:rsidP="00AD31C6">
      <w:pPr>
        <w:numPr>
          <w:ilvl w:val="0"/>
          <w:numId w:val="3"/>
        </w:numPr>
      </w:pPr>
      <w:r w:rsidRPr="00AD31C6">
        <w:t>Mental health myth-busting quiz.</w:t>
      </w:r>
    </w:p>
    <w:p w14:paraId="3F442607" w14:textId="77777777" w:rsidR="00AD31C6" w:rsidRPr="00AD31C6" w:rsidRDefault="00AD31C6" w:rsidP="00AD31C6">
      <w:pPr>
        <w:numPr>
          <w:ilvl w:val="0"/>
          <w:numId w:val="3"/>
        </w:numPr>
      </w:pPr>
      <w:r w:rsidRPr="00AD31C6">
        <w:t>Peer support circle.</w:t>
      </w:r>
    </w:p>
    <w:p w14:paraId="3473C012" w14:textId="77777777" w:rsidR="00AD31C6" w:rsidRPr="00AD31C6" w:rsidRDefault="00AD31C6" w:rsidP="00AD31C6">
      <w:pPr>
        <w:numPr>
          <w:ilvl w:val="0"/>
          <w:numId w:val="3"/>
        </w:numPr>
      </w:pPr>
      <w:r w:rsidRPr="00AD31C6">
        <w:t>Signposting session with mental health resources.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https://www.who.int/campaigns/world-mental-health-day</w:t>
      </w:r>
    </w:p>
    <w:p w14:paraId="579C5119" w14:textId="77777777" w:rsidR="00AD31C6" w:rsidRPr="00AD31C6" w:rsidRDefault="00AD31C6" w:rsidP="00AD31C6">
      <w:r w:rsidRPr="00AD31C6">
        <w:rPr>
          <w:b/>
          <w:bCs/>
        </w:rPr>
        <w:t>Learner Reflection</w:t>
      </w:r>
      <w:r w:rsidRPr="00AD31C6">
        <w:t>:</w:t>
      </w:r>
      <w:r w:rsidRPr="00AD31C6">
        <w:br/>
      </w:r>
      <w:r w:rsidRPr="00AD31C6">
        <w:rPr>
          <w:i/>
          <w:iCs/>
        </w:rPr>
        <w:t>What strategies help you maintain good mental health?</w:t>
      </w:r>
    </w:p>
    <w:p w14:paraId="22E00EC4" w14:textId="77777777" w:rsidR="00AD31C6" w:rsidRPr="00AD31C6" w:rsidRDefault="00426451" w:rsidP="00AD31C6">
      <w:r>
        <w:pict w14:anchorId="37FE7BB2">
          <v:rect id="_x0000_i1032" style="width:547.8pt;height:0" o:hrpct="0" o:hralign="center" o:hrstd="t" o:hr="t" fillcolor="#a0a0a0" stroked="f"/>
        </w:pict>
      </w:r>
    </w:p>
    <w:p w14:paraId="08A33126" w14:textId="77777777" w:rsidR="00AD31C6" w:rsidRPr="00AD31C6" w:rsidRDefault="00426451" w:rsidP="00AD31C6">
      <w:r>
        <w:pict w14:anchorId="38DC3F3F">
          <v:rect id="_x0000_i1033" style="width:547.8pt;height:0" o:hrpct="0" o:hralign="center" o:hrstd="t" o:hr="t" fillcolor="#a0a0a0" stroked="f"/>
        </w:pict>
      </w:r>
    </w:p>
    <w:p w14:paraId="77A13E44" w14:textId="77777777" w:rsidR="00AD31C6" w:rsidRPr="00AD31C6" w:rsidRDefault="00426451" w:rsidP="00AD31C6">
      <w:r>
        <w:pict w14:anchorId="747316B8">
          <v:rect id="_x0000_i1034" style="width:547.8pt;height:0" o:hrpct="0" o:hralign="center" o:hrstd="t" o:hr="t" fillcolor="#a0a0a0" stroked="f"/>
        </w:pict>
      </w:r>
    </w:p>
    <w:p w14:paraId="7FDEB122" w14:textId="77777777" w:rsidR="00AD31C6" w:rsidRPr="00AD31C6" w:rsidRDefault="00AD31C6" w:rsidP="00AD31C6">
      <w:pPr>
        <w:rPr>
          <w:b/>
          <w:bCs/>
        </w:rPr>
      </w:pPr>
      <w:r w:rsidRPr="00AD31C6">
        <w:rPr>
          <w:rFonts w:ascii="Segoe UI Emoji" w:hAnsi="Segoe UI Emoji" w:cs="Segoe UI Emoji"/>
          <w:b/>
          <w:bCs/>
        </w:rPr>
        <w:lastRenderedPageBreak/>
        <w:t>💚</w:t>
      </w:r>
      <w:r w:rsidRPr="00AD31C6">
        <w:rPr>
          <w:b/>
          <w:bCs/>
        </w:rPr>
        <w:t> WELLBEING</w:t>
      </w:r>
    </w:p>
    <w:p w14:paraId="1D3E5E10" w14:textId="77777777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National Work Life Week (UK) – </w:t>
      </w:r>
      <w:r w:rsidRPr="00AD31C6">
        <w:rPr>
          <w:b/>
          <w:bCs/>
          <w:i/>
          <w:iCs/>
        </w:rPr>
        <w:t>6–10 October</w:t>
      </w:r>
    </w:p>
    <w:p w14:paraId="7CAB5743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Encourages focus on wellbeing and work-life balance.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543FA22B" w14:textId="77777777" w:rsidR="00AD31C6" w:rsidRPr="00AD31C6" w:rsidRDefault="00AD31C6" w:rsidP="00AD31C6">
      <w:pPr>
        <w:numPr>
          <w:ilvl w:val="0"/>
          <w:numId w:val="4"/>
        </w:numPr>
      </w:pPr>
      <w:r w:rsidRPr="00AD31C6">
        <w:t>Time management challenge.</w:t>
      </w:r>
    </w:p>
    <w:p w14:paraId="283D3D24" w14:textId="77777777" w:rsidR="00AD31C6" w:rsidRPr="00AD31C6" w:rsidRDefault="00AD31C6" w:rsidP="00AD31C6">
      <w:pPr>
        <w:numPr>
          <w:ilvl w:val="0"/>
          <w:numId w:val="4"/>
        </w:numPr>
      </w:pPr>
      <w:r w:rsidRPr="00AD31C6">
        <w:t>Stress busters session.</w:t>
      </w:r>
    </w:p>
    <w:p w14:paraId="505F48AC" w14:textId="77777777" w:rsidR="00AD31C6" w:rsidRPr="00AD31C6" w:rsidRDefault="00AD31C6" w:rsidP="00AD31C6">
      <w:pPr>
        <w:numPr>
          <w:ilvl w:val="0"/>
          <w:numId w:val="4"/>
        </w:numPr>
      </w:pPr>
      <w:r w:rsidRPr="00AD31C6">
        <w:t>“Wellbeing Bingo”.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https://workingfamilies.org.uk</w:t>
      </w:r>
    </w:p>
    <w:p w14:paraId="7273C9F8" w14:textId="77777777" w:rsidR="00AD31C6" w:rsidRPr="00AD31C6" w:rsidRDefault="00AD31C6" w:rsidP="00AD31C6">
      <w:r w:rsidRPr="00AD31C6">
        <w:rPr>
          <w:b/>
          <w:bCs/>
        </w:rPr>
        <w:t>Learner Reflection</w:t>
      </w:r>
      <w:r w:rsidRPr="00AD31C6">
        <w:t>:</w:t>
      </w:r>
      <w:r w:rsidRPr="00AD31C6">
        <w:br/>
      </w:r>
      <w:r w:rsidRPr="00AD31C6">
        <w:rPr>
          <w:i/>
          <w:iCs/>
        </w:rPr>
        <w:t>What changes could improve your work-life balance?</w:t>
      </w:r>
    </w:p>
    <w:p w14:paraId="5F1826FA" w14:textId="77777777" w:rsidR="00AD31C6" w:rsidRPr="00AD31C6" w:rsidRDefault="00426451" w:rsidP="00AD31C6">
      <w:r>
        <w:pict w14:anchorId="7E3B91F1">
          <v:rect id="_x0000_i1035" style="width:547.8pt;height:0" o:hrpct="0" o:hralign="center" o:hrstd="t" o:hr="t" fillcolor="#a0a0a0" stroked="f"/>
        </w:pict>
      </w:r>
    </w:p>
    <w:p w14:paraId="3C9C36A3" w14:textId="77777777" w:rsidR="00AD31C6" w:rsidRPr="00AD31C6" w:rsidRDefault="00426451" w:rsidP="00AD31C6">
      <w:r>
        <w:pict w14:anchorId="4E5AC98E">
          <v:rect id="_x0000_i1036" style="width:547.8pt;height:0" o:hrpct="0" o:hralign="center" o:hrstd="t" o:hr="t" fillcolor="#a0a0a0" stroked="f"/>
        </w:pict>
      </w:r>
    </w:p>
    <w:p w14:paraId="4FE8E1AE" w14:textId="77777777" w:rsidR="00AD31C6" w:rsidRPr="00AD31C6" w:rsidRDefault="00426451" w:rsidP="00AD31C6">
      <w:r>
        <w:pict w14:anchorId="0BF321EF">
          <v:rect id="_x0000_i1037" style="width:547.8pt;height:0" o:hrpct="0" o:hralign="center" o:hrstd="t" o:hr="t" fillcolor="#a0a0a0" stroked="f"/>
        </w:pict>
      </w:r>
    </w:p>
    <w:p w14:paraId="403B2A08" w14:textId="77777777" w:rsidR="00AD31C6" w:rsidRDefault="00AD31C6" w:rsidP="00AD31C6">
      <w:pPr>
        <w:rPr>
          <w:b/>
          <w:bCs/>
        </w:rPr>
      </w:pPr>
    </w:p>
    <w:p w14:paraId="74CFE618" w14:textId="77777777" w:rsidR="00AD31C6" w:rsidRDefault="00AD31C6" w:rsidP="00AD31C6">
      <w:pPr>
        <w:rPr>
          <w:b/>
          <w:bCs/>
        </w:rPr>
      </w:pPr>
    </w:p>
    <w:p w14:paraId="337DCCBE" w14:textId="77777777" w:rsidR="00AD31C6" w:rsidRDefault="00AD31C6" w:rsidP="00AD31C6">
      <w:pPr>
        <w:rPr>
          <w:b/>
          <w:bCs/>
        </w:rPr>
      </w:pPr>
    </w:p>
    <w:p w14:paraId="1BDAD02D" w14:textId="77777777" w:rsidR="00AD31C6" w:rsidRDefault="00AD31C6" w:rsidP="00AD31C6">
      <w:pPr>
        <w:rPr>
          <w:b/>
          <w:bCs/>
        </w:rPr>
      </w:pPr>
    </w:p>
    <w:p w14:paraId="711D2DC4" w14:textId="77777777" w:rsidR="00AD31C6" w:rsidRDefault="00AD31C6" w:rsidP="00AD31C6">
      <w:pPr>
        <w:rPr>
          <w:b/>
          <w:bCs/>
        </w:rPr>
      </w:pPr>
    </w:p>
    <w:p w14:paraId="2F748E46" w14:textId="77777777" w:rsidR="00AD31C6" w:rsidRDefault="00AD31C6" w:rsidP="00AD31C6">
      <w:pPr>
        <w:rPr>
          <w:b/>
          <w:bCs/>
        </w:rPr>
      </w:pPr>
    </w:p>
    <w:p w14:paraId="3426C194" w14:textId="0771AFDE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World Menopause Day – </w:t>
      </w:r>
      <w:r w:rsidRPr="00AD31C6">
        <w:rPr>
          <w:b/>
          <w:bCs/>
          <w:i/>
          <w:iCs/>
        </w:rPr>
        <w:t>18 October</w:t>
      </w:r>
    </w:p>
    <w:p w14:paraId="4DDD1DC9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Raises awareness of menopause and workplace support.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36CC8BC0" w14:textId="77777777" w:rsidR="00AD31C6" w:rsidRPr="00AD31C6" w:rsidRDefault="00AD31C6" w:rsidP="00AD31C6">
      <w:pPr>
        <w:numPr>
          <w:ilvl w:val="0"/>
          <w:numId w:val="5"/>
        </w:numPr>
      </w:pPr>
      <w:r w:rsidRPr="00AD31C6">
        <w:t>Inclusive workplace discussion.</w:t>
      </w:r>
    </w:p>
    <w:p w14:paraId="601A1585" w14:textId="77777777" w:rsidR="00AD31C6" w:rsidRPr="00AD31C6" w:rsidRDefault="00AD31C6" w:rsidP="00AD31C6">
      <w:pPr>
        <w:numPr>
          <w:ilvl w:val="0"/>
          <w:numId w:val="5"/>
        </w:numPr>
      </w:pPr>
      <w:r w:rsidRPr="00AD31C6">
        <w:t>Policy review task.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https://www.imsociety.org/world-menopause-day/</w:t>
      </w:r>
    </w:p>
    <w:p w14:paraId="63B8882D" w14:textId="77777777" w:rsidR="00AD31C6" w:rsidRPr="00AD31C6" w:rsidRDefault="00AD31C6" w:rsidP="00AD31C6">
      <w:r w:rsidRPr="00AD31C6">
        <w:rPr>
          <w:b/>
          <w:bCs/>
        </w:rPr>
        <w:t>Learner Reflection</w:t>
      </w:r>
      <w:r w:rsidRPr="00AD31C6">
        <w:t>:</w:t>
      </w:r>
      <w:r w:rsidRPr="00AD31C6">
        <w:br/>
      </w:r>
      <w:r w:rsidRPr="00AD31C6">
        <w:rPr>
          <w:i/>
          <w:iCs/>
        </w:rPr>
        <w:t>Why is it important to understand health inclusivity at work?</w:t>
      </w:r>
    </w:p>
    <w:p w14:paraId="394CFFAA" w14:textId="77777777" w:rsidR="00AD31C6" w:rsidRPr="00AD31C6" w:rsidRDefault="00426451" w:rsidP="00AD31C6">
      <w:r>
        <w:pict w14:anchorId="09697D08">
          <v:rect id="_x0000_i1038" style="width:547.8pt;height:0" o:hrpct="0" o:hralign="center" o:hrstd="t" o:hr="t" fillcolor="#a0a0a0" stroked="f"/>
        </w:pict>
      </w:r>
    </w:p>
    <w:p w14:paraId="59F8E403" w14:textId="77777777" w:rsidR="00AD31C6" w:rsidRPr="00AD31C6" w:rsidRDefault="00426451" w:rsidP="00AD31C6">
      <w:r>
        <w:pict w14:anchorId="2EEE6004">
          <v:rect id="_x0000_i1039" style="width:547.8pt;height:0" o:hrpct="0" o:hralign="center" o:hrstd="t" o:hr="t" fillcolor="#a0a0a0" stroked="f"/>
        </w:pict>
      </w:r>
    </w:p>
    <w:p w14:paraId="3C503D54" w14:textId="77777777" w:rsidR="00AD31C6" w:rsidRPr="00AD31C6" w:rsidRDefault="00426451" w:rsidP="00AD31C6">
      <w:r>
        <w:pict w14:anchorId="09E65791">
          <v:rect id="_x0000_i1040" style="width:547.8pt;height:0" o:hrpct="0" o:hralign="center" o:hrstd="t" o:hr="t" fillcolor="#a0a0a0" stroked="f"/>
        </w:pict>
      </w:r>
    </w:p>
    <w:p w14:paraId="6D4D8B1E" w14:textId="77777777" w:rsidR="00AD31C6" w:rsidRPr="00AD31C6" w:rsidRDefault="00AD31C6" w:rsidP="00AD31C6">
      <w:pPr>
        <w:rPr>
          <w:b/>
          <w:bCs/>
        </w:rPr>
      </w:pPr>
      <w:r w:rsidRPr="00AD31C6">
        <w:rPr>
          <w:rFonts w:ascii="Segoe UI Emoji" w:hAnsi="Segoe UI Emoji" w:cs="Segoe UI Emoji"/>
          <w:b/>
          <w:bCs/>
        </w:rPr>
        <w:lastRenderedPageBreak/>
        <w:t>🌱</w:t>
      </w:r>
      <w:r w:rsidRPr="00AD31C6">
        <w:rPr>
          <w:b/>
          <w:bCs/>
        </w:rPr>
        <w:t> ENVIRONMENT</w:t>
      </w:r>
    </w:p>
    <w:p w14:paraId="52DEE24D" w14:textId="77777777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World Animal Day – </w:t>
      </w:r>
      <w:r w:rsidRPr="00AD31C6">
        <w:rPr>
          <w:b/>
          <w:bCs/>
          <w:i/>
          <w:iCs/>
        </w:rPr>
        <w:t>4 October</w:t>
      </w:r>
    </w:p>
    <w:p w14:paraId="4B9C8D19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Promotes animal welfare and protection.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4FDDCBDA" w14:textId="77777777" w:rsidR="00AD31C6" w:rsidRPr="00AD31C6" w:rsidRDefault="00AD31C6" w:rsidP="00AD31C6">
      <w:pPr>
        <w:numPr>
          <w:ilvl w:val="0"/>
          <w:numId w:val="6"/>
        </w:numPr>
      </w:pPr>
      <w:r w:rsidRPr="00AD31C6">
        <w:t>Sustainability in practice discussion.</w:t>
      </w:r>
    </w:p>
    <w:p w14:paraId="0AE246E3" w14:textId="77777777" w:rsidR="00AD31C6" w:rsidRPr="00AD31C6" w:rsidRDefault="00AD31C6" w:rsidP="00AD31C6">
      <w:pPr>
        <w:numPr>
          <w:ilvl w:val="0"/>
          <w:numId w:val="6"/>
        </w:numPr>
      </w:pPr>
      <w:r w:rsidRPr="00AD31C6">
        <w:t>Eco poster challenge.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https://www.worldanimalday.org.uk</w:t>
      </w:r>
    </w:p>
    <w:p w14:paraId="75CCDBB4" w14:textId="77777777" w:rsidR="006269C0" w:rsidRDefault="006269C0" w:rsidP="00AD31C6">
      <w:pPr>
        <w:rPr>
          <w:b/>
          <w:bCs/>
        </w:rPr>
      </w:pPr>
    </w:p>
    <w:p w14:paraId="25C61A07" w14:textId="3E3D4CC4" w:rsidR="00AD31C6" w:rsidRPr="00AD31C6" w:rsidRDefault="00AD31C6" w:rsidP="00AD31C6">
      <w:r w:rsidRPr="00AD31C6">
        <w:rPr>
          <w:i/>
          <w:iCs/>
        </w:rPr>
        <w:t>How does your industry impact animal welfare or biodiversity?</w:t>
      </w:r>
    </w:p>
    <w:p w14:paraId="3BE154C9" w14:textId="77777777" w:rsidR="00AD31C6" w:rsidRPr="00AD31C6" w:rsidRDefault="00426451" w:rsidP="00AD31C6">
      <w:r>
        <w:pict w14:anchorId="64BA0E8B">
          <v:rect id="_x0000_i1041" style="width:547.8pt;height:0" o:hrpct="0" o:hralign="center" o:hrstd="t" o:hr="t" fillcolor="#a0a0a0" stroked="f"/>
        </w:pict>
      </w:r>
    </w:p>
    <w:p w14:paraId="4E7E7F7B" w14:textId="77777777" w:rsidR="00AD31C6" w:rsidRPr="00AD31C6" w:rsidRDefault="00426451" w:rsidP="00AD31C6">
      <w:r>
        <w:pict w14:anchorId="50CCE587">
          <v:rect id="_x0000_i1042" style="width:547.8pt;height:0" o:hrpct="0" o:hralign="center" o:hrstd="t" o:hr="t" fillcolor="#a0a0a0" stroked="f"/>
        </w:pict>
      </w:r>
    </w:p>
    <w:p w14:paraId="65ED7111" w14:textId="77777777" w:rsidR="00AD31C6" w:rsidRPr="00AD31C6" w:rsidRDefault="00426451" w:rsidP="00AD31C6">
      <w:r>
        <w:pict w14:anchorId="5F8E4F9F">
          <v:rect id="_x0000_i1043" style="width:547.8pt;height:0" o:hrpct="0" o:hralign="center" o:hrstd="t" o:hr="t" fillcolor="#a0a0a0" stroked="f"/>
        </w:pict>
      </w:r>
    </w:p>
    <w:p w14:paraId="61177BC8" w14:textId="77777777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World Habitat Day – </w:t>
      </w:r>
      <w:r w:rsidRPr="00AD31C6">
        <w:rPr>
          <w:b/>
          <w:bCs/>
          <w:i/>
          <w:iCs/>
        </w:rPr>
        <w:t>6 October</w:t>
      </w:r>
    </w:p>
    <w:p w14:paraId="5CF482FE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Focuses on sustainable urban development and shelter.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2B523439" w14:textId="77777777" w:rsidR="00AD31C6" w:rsidRPr="00AD31C6" w:rsidRDefault="00AD31C6" w:rsidP="00AD31C6">
      <w:pPr>
        <w:numPr>
          <w:ilvl w:val="0"/>
          <w:numId w:val="7"/>
        </w:numPr>
      </w:pPr>
      <w:r w:rsidRPr="00AD31C6">
        <w:t>Urban design challenge.</w:t>
      </w:r>
    </w:p>
    <w:p w14:paraId="0BAA4268" w14:textId="77777777" w:rsidR="00AD31C6" w:rsidRPr="00AD31C6" w:rsidRDefault="00AD31C6" w:rsidP="00AD31C6">
      <w:pPr>
        <w:numPr>
          <w:ilvl w:val="0"/>
          <w:numId w:val="7"/>
        </w:numPr>
      </w:pPr>
      <w:r w:rsidRPr="00AD31C6">
        <w:t>Debate: “What makes a healthy habitat?”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https://unhabitat.org/world-habitat-day</w:t>
      </w:r>
    </w:p>
    <w:p w14:paraId="1DC23F23" w14:textId="77777777" w:rsidR="00AD31C6" w:rsidRPr="00AD31C6" w:rsidRDefault="00AD31C6" w:rsidP="00AD31C6">
      <w:r w:rsidRPr="00AD31C6">
        <w:rPr>
          <w:b/>
          <w:bCs/>
        </w:rPr>
        <w:t>Learner Reflection</w:t>
      </w:r>
      <w:r w:rsidRPr="00AD31C6">
        <w:t>:</w:t>
      </w:r>
      <w:r w:rsidRPr="00AD31C6">
        <w:br/>
      </w:r>
      <w:r w:rsidRPr="00AD31C6">
        <w:rPr>
          <w:i/>
          <w:iCs/>
        </w:rPr>
        <w:t>What does a sustainable community look like to you?</w:t>
      </w:r>
    </w:p>
    <w:p w14:paraId="3FFCF3C3" w14:textId="77777777" w:rsidR="00AD31C6" w:rsidRPr="00AD31C6" w:rsidRDefault="00426451" w:rsidP="00AD31C6">
      <w:r>
        <w:pict w14:anchorId="71916FF5">
          <v:rect id="_x0000_i1044" style="width:547.8pt;height:0" o:hrpct="0" o:hralign="center" o:hrstd="t" o:hr="t" fillcolor="#a0a0a0" stroked="f"/>
        </w:pict>
      </w:r>
    </w:p>
    <w:p w14:paraId="662055B5" w14:textId="77777777" w:rsidR="00AD31C6" w:rsidRPr="00AD31C6" w:rsidRDefault="00426451" w:rsidP="00AD31C6">
      <w:r>
        <w:pict w14:anchorId="73810B1A">
          <v:rect id="_x0000_i1045" style="width:547.8pt;height:0" o:hrpct="0" o:hralign="center" o:hrstd="t" o:hr="t" fillcolor="#a0a0a0" stroked="f"/>
        </w:pict>
      </w:r>
    </w:p>
    <w:p w14:paraId="0184E0BE" w14:textId="77777777" w:rsidR="00AD31C6" w:rsidRPr="00AD31C6" w:rsidRDefault="00426451" w:rsidP="00AD31C6">
      <w:r>
        <w:pict w14:anchorId="3893E373">
          <v:rect id="_x0000_i1046" style="width:547.8pt;height:0" o:hrpct="0" o:hralign="center" o:hrstd="t" o:hr="t" fillcolor="#a0a0a0" stroked="f"/>
        </w:pict>
      </w:r>
    </w:p>
    <w:p w14:paraId="61AE8049" w14:textId="77777777" w:rsidR="00AD31C6" w:rsidRPr="00AD31C6" w:rsidRDefault="00AD31C6" w:rsidP="00AD31C6">
      <w:pPr>
        <w:rPr>
          <w:b/>
          <w:bCs/>
        </w:rPr>
      </w:pPr>
      <w:r w:rsidRPr="00AD31C6">
        <w:rPr>
          <w:b/>
          <w:bCs/>
        </w:rPr>
        <w:t>International Day for Disaster Risk Reduction – </w:t>
      </w:r>
      <w:r w:rsidRPr="00AD31C6">
        <w:rPr>
          <w:b/>
          <w:bCs/>
          <w:i/>
          <w:iCs/>
        </w:rPr>
        <w:t>13 October</w:t>
      </w:r>
    </w:p>
    <w:p w14:paraId="7E7C5140" w14:textId="77777777" w:rsidR="00AD31C6" w:rsidRPr="00AD31C6" w:rsidRDefault="00AD31C6" w:rsidP="00AD31C6">
      <w:r w:rsidRPr="00AD31C6">
        <w:rPr>
          <w:b/>
          <w:bCs/>
        </w:rPr>
        <w:t>Description</w:t>
      </w:r>
      <w:r w:rsidRPr="00AD31C6">
        <w:t>: Highlights the importance of reducing disaster risks.</w:t>
      </w:r>
      <w:r w:rsidRPr="00AD31C6">
        <w:br/>
      </w:r>
      <w:r w:rsidRPr="00AD31C6">
        <w:rPr>
          <w:b/>
          <w:bCs/>
        </w:rPr>
        <w:t>Activities</w:t>
      </w:r>
      <w:r w:rsidRPr="00AD31C6">
        <w:t>:</w:t>
      </w:r>
    </w:p>
    <w:p w14:paraId="0245FCAA" w14:textId="77777777" w:rsidR="00AD31C6" w:rsidRPr="00AD31C6" w:rsidRDefault="00AD31C6" w:rsidP="00AD31C6">
      <w:pPr>
        <w:numPr>
          <w:ilvl w:val="0"/>
          <w:numId w:val="8"/>
        </w:numPr>
      </w:pPr>
      <w:r w:rsidRPr="00AD31C6">
        <w:t>Scenario planning workshop.</w:t>
      </w:r>
    </w:p>
    <w:p w14:paraId="51FAB556" w14:textId="77777777" w:rsidR="00AD31C6" w:rsidRPr="00AD31C6" w:rsidRDefault="00AD31C6" w:rsidP="00AD31C6">
      <w:pPr>
        <w:numPr>
          <w:ilvl w:val="0"/>
          <w:numId w:val="8"/>
        </w:numPr>
      </w:pPr>
      <w:r w:rsidRPr="00AD31C6">
        <w:t>Resilience mapping.</w:t>
      </w:r>
      <w:r w:rsidRPr="00AD31C6">
        <w:br/>
      </w:r>
      <w:r w:rsidRPr="00AD31C6">
        <w:rPr>
          <w:rFonts w:ascii="Segoe UI Emoji" w:hAnsi="Segoe UI Emoji" w:cs="Segoe UI Emoji"/>
        </w:rPr>
        <w:t>🔗</w:t>
      </w:r>
      <w:r w:rsidRPr="00AD31C6">
        <w:t xml:space="preserve"> https://www.undrr.org</w:t>
      </w:r>
    </w:p>
    <w:p w14:paraId="1A0B8B33" w14:textId="77777777" w:rsidR="00AD31C6" w:rsidRPr="00AD31C6" w:rsidRDefault="00AD31C6" w:rsidP="00AD31C6">
      <w:r w:rsidRPr="00AD31C6">
        <w:rPr>
          <w:b/>
          <w:bCs/>
        </w:rPr>
        <w:lastRenderedPageBreak/>
        <w:t>Learner Reflection</w:t>
      </w:r>
      <w:r w:rsidRPr="00AD31C6">
        <w:t>:</w:t>
      </w:r>
      <w:r w:rsidRPr="00AD31C6">
        <w:br/>
      </w:r>
      <w:r w:rsidRPr="00AD31C6">
        <w:rPr>
          <w:i/>
          <w:iCs/>
        </w:rPr>
        <w:t>How can your workplace or industry prepare for emergencies?</w:t>
      </w:r>
    </w:p>
    <w:p w14:paraId="47E7DDAC" w14:textId="77777777" w:rsidR="00AD31C6" w:rsidRPr="00AD31C6" w:rsidRDefault="00426451" w:rsidP="00AD31C6">
      <w:r>
        <w:pict w14:anchorId="1C898820">
          <v:rect id="_x0000_i1047" style="width:547.8pt;height:0" o:hrpct="0" o:hralign="center" o:hrstd="t" o:hr="t" fillcolor="#a0a0a0" stroked="f"/>
        </w:pict>
      </w:r>
    </w:p>
    <w:p w14:paraId="252FE787" w14:textId="77777777" w:rsidR="00AD31C6" w:rsidRPr="00AD31C6" w:rsidRDefault="00426451" w:rsidP="00AD31C6">
      <w:r>
        <w:pict w14:anchorId="6337E2D4">
          <v:rect id="_x0000_i1048" style="width:547.8pt;height:0" o:hrpct="0" o:hralign="center" o:hrstd="t" o:hr="t" fillcolor="#a0a0a0" stroked="f"/>
        </w:pict>
      </w:r>
    </w:p>
    <w:p w14:paraId="39D1E9EE" w14:textId="77777777" w:rsidR="00AD31C6" w:rsidRPr="00AD31C6" w:rsidRDefault="00426451" w:rsidP="00AD31C6">
      <w:r>
        <w:pict w14:anchorId="7205C97C">
          <v:rect id="_x0000_i1049" style="width:547.8pt;height:0" o:hrpct="0" o:hralign="center" o:hrstd="t" o:hr="t" fillcolor="#a0a0a0" stroked="f"/>
        </w:pict>
      </w:r>
    </w:p>
    <w:p w14:paraId="33C52AB7" w14:textId="77777777" w:rsidR="00AD31C6" w:rsidRDefault="00AD31C6"/>
    <w:sectPr w:rsidR="00AD31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6EC"/>
    <w:multiLevelType w:val="multilevel"/>
    <w:tmpl w:val="D09E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667DC"/>
    <w:multiLevelType w:val="multilevel"/>
    <w:tmpl w:val="4056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1A5D37"/>
    <w:multiLevelType w:val="multilevel"/>
    <w:tmpl w:val="B0A6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AB702A"/>
    <w:multiLevelType w:val="multilevel"/>
    <w:tmpl w:val="AFA0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5473CF"/>
    <w:multiLevelType w:val="multilevel"/>
    <w:tmpl w:val="44A6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B5F19"/>
    <w:multiLevelType w:val="multilevel"/>
    <w:tmpl w:val="3580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1C37F6"/>
    <w:multiLevelType w:val="multilevel"/>
    <w:tmpl w:val="5408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9F21F5"/>
    <w:multiLevelType w:val="multilevel"/>
    <w:tmpl w:val="BB10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446193">
    <w:abstractNumId w:val="0"/>
  </w:num>
  <w:num w:numId="2" w16cid:durableId="790392800">
    <w:abstractNumId w:val="5"/>
  </w:num>
  <w:num w:numId="3" w16cid:durableId="1449474049">
    <w:abstractNumId w:val="3"/>
  </w:num>
  <w:num w:numId="4" w16cid:durableId="479151784">
    <w:abstractNumId w:val="2"/>
  </w:num>
  <w:num w:numId="5" w16cid:durableId="772018907">
    <w:abstractNumId w:val="6"/>
  </w:num>
  <w:num w:numId="6" w16cid:durableId="608660873">
    <w:abstractNumId w:val="1"/>
  </w:num>
  <w:num w:numId="7" w16cid:durableId="1439981773">
    <w:abstractNumId w:val="7"/>
  </w:num>
  <w:num w:numId="8" w16cid:durableId="1420717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C6"/>
    <w:rsid w:val="00052A99"/>
    <w:rsid w:val="00426451"/>
    <w:rsid w:val="00461A50"/>
    <w:rsid w:val="006269C0"/>
    <w:rsid w:val="00626BE3"/>
    <w:rsid w:val="00AD31C6"/>
    <w:rsid w:val="00DA5B6B"/>
    <w:rsid w:val="00EC0557"/>
    <w:rsid w:val="00F3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403CC171"/>
  <w15:chartTrackingRefBased/>
  <w15:docId w15:val="{B80A7AAF-4D61-4576-9831-F817A0D5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3714F13D33D45BBA087960BE14748" ma:contentTypeVersion="19" ma:contentTypeDescription="Create a new document." ma:contentTypeScope="" ma:versionID="c49f6a0c7474235f318a20bba36949bd">
  <xsd:schema xmlns:xsd="http://www.w3.org/2001/XMLSchema" xmlns:xs="http://www.w3.org/2001/XMLSchema" xmlns:p="http://schemas.microsoft.com/office/2006/metadata/properties" xmlns:ns2="3f5a9104-e35c-4d14-a46b-f349b720a273" xmlns:ns3="8935f776-70e4-41c0-a2af-8963b16e2499" targetNamespace="http://schemas.microsoft.com/office/2006/metadata/properties" ma:root="true" ma:fieldsID="385904979a432d1e72ac047859a50c86" ns2:_="" ns3:_="">
    <xsd:import namespace="3f5a9104-e35c-4d14-a46b-f349b720a273"/>
    <xsd:import namespace="8935f776-70e4-41c0-a2af-8963b16e2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a9104-e35c-4d14-a46b-f349b720a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9b989c-cbe9-4c88-9fc9-4ecc27f1e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5f776-70e4-41c0-a2af-8963b16e2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233663-65d5-442b-9d48-ae24773e4e36}" ma:internalName="TaxCatchAll" ma:showField="CatchAllData" ma:web="8935f776-70e4-41c0-a2af-8963b16e2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a9104-e35c-4d14-a46b-f349b720a273">
      <Terms xmlns="http://schemas.microsoft.com/office/infopath/2007/PartnerControls"/>
    </lcf76f155ced4ddcb4097134ff3c332f>
    <TaxCatchAll xmlns="8935f776-70e4-41c0-a2af-8963b16e2499" xsi:nil="true"/>
  </documentManagement>
</p:properties>
</file>

<file path=customXml/itemProps1.xml><?xml version="1.0" encoding="utf-8"?>
<ds:datastoreItem xmlns:ds="http://schemas.openxmlformats.org/officeDocument/2006/customXml" ds:itemID="{B4DE0AB1-D4B7-4674-AA03-4E5620662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a9104-e35c-4d14-a46b-f349b720a273"/>
    <ds:schemaRef ds:uri="8935f776-70e4-41c0-a2af-8963b16e2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8E3B8-96A8-466A-8340-E42AF4283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1F2F7-1469-465C-9E8C-DB298C6CA1C8}">
  <ds:schemaRefs>
    <ds:schemaRef ds:uri="http://schemas.microsoft.com/office/2006/metadata/properties"/>
    <ds:schemaRef ds:uri="http://schemas.microsoft.com/office/infopath/2007/PartnerControls"/>
    <ds:schemaRef ds:uri="3f5a9104-e35c-4d14-a46b-f349b720a273"/>
    <ds:schemaRef ds:uri="8935f776-70e4-41c0-a2af-8963b16e24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Blagg</dc:creator>
  <cp:keywords/>
  <dc:description/>
  <cp:lastModifiedBy>Marcia Blagg</cp:lastModifiedBy>
  <cp:revision>2</cp:revision>
  <dcterms:created xsi:type="dcterms:W3CDTF">2025-09-29T14:50:00Z</dcterms:created>
  <dcterms:modified xsi:type="dcterms:W3CDTF">2025-09-29T14:50:00Z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0x010100B663714F13D33D45BBA087960BE14748</vt:lpwstr>
  </property>
  <property fmtid="{D5CDD505-2E9C-101B-9397-08002B2CF9AE}" pid="3" name="MediaServiceImageTags">
    <vt:lpwstr/>
  </property>
</Properties>
</file>